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B322D6" w:rsidP="00B322D6">
      <w:pPr>
        <w:jc w:val="center"/>
        <w:rPr>
          <w:b/>
          <w:sz w:val="28"/>
        </w:rPr>
      </w:pPr>
      <w:r w:rsidRPr="00801E2F">
        <w:rPr>
          <w:b/>
          <w:sz w:val="28"/>
        </w:rPr>
        <w:t>Minnesota CBA</w:t>
      </w:r>
    </w:p>
    <w:p w:rsidR="00801E2F" w:rsidRPr="00801E2F" w:rsidRDefault="00801E2F" w:rsidP="00B322D6">
      <w:pPr>
        <w:jc w:val="center"/>
        <w:rPr>
          <w:b/>
          <w:sz w:val="28"/>
        </w:rPr>
      </w:pPr>
      <w:r>
        <w:rPr>
          <w:b/>
          <w:sz w:val="28"/>
        </w:rPr>
        <w:t>Minneapolis-St. Paul-Bloomington, MN-WI</w:t>
      </w:r>
    </w:p>
    <w:p w:rsidR="00B322D6" w:rsidRDefault="00B322D6"/>
    <w:p w:rsidR="00B322D6" w:rsidRDefault="00B322D6">
      <w:r>
        <w:rPr>
          <w:noProof/>
        </w:rPr>
        <w:drawing>
          <wp:inline distT="0" distB="0" distL="0" distR="0">
            <wp:extent cx="5943600" cy="46328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D6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2D6"/>
    <w:rsid w:val="00094B70"/>
    <w:rsid w:val="00450C8B"/>
    <w:rsid w:val="0065764A"/>
    <w:rsid w:val="00801E2F"/>
    <w:rsid w:val="00905466"/>
    <w:rsid w:val="00B322D6"/>
    <w:rsid w:val="00BC7063"/>
    <w:rsid w:val="00C07F2D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2011-09-28T12:57:00Z</dcterms:created>
  <dcterms:modified xsi:type="dcterms:W3CDTF">2011-09-30T17:29:00Z</dcterms:modified>
</cp:coreProperties>
</file>